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5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294" w:dyaOrig="11355">
          <v:rect xmlns:o="urn:schemas-microsoft-com:office:office" xmlns:v="urn:schemas-microsoft-com:vml" id="rectole0000000000" style="width:414.700000pt;height:56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 программа  учебного курса  по алгебре  для 7-9 класса  разработана  на основе федерального компонента государственного образовательного стандарта основного общего образования по математике: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Обязательного минимума содержания основного  общего  образования по  математике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авторской программы по алгебре Ю. Н. Макарычева входящей в сборник  рабочих  программ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Алгебра, 7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 8 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 9 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Т.А. Бурмистрова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учреждений: Алгебра , 7-8 класса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Просвещение, 2016. </w:t>
      </w:r>
    </w:p>
    <w:p>
      <w:pPr>
        <w:tabs>
          <w:tab w:val="left" w:pos="851" w:leader="none"/>
        </w:tabs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ориентировано на учебник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7-8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С.А. Теляковского, авторы: Ю.Н.Макарычев, Н.Г. Миндюк, К.И. Нешков, С.Б.Суворова, Издательство: М.,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</w:t>
      </w:r>
    </w:p>
    <w:p>
      <w:pPr>
        <w:spacing w:before="0" w:after="12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7-9 классе отводится 102 часа из расчёта 3 часа в неделю. В учебном плане основной школы алгебра представлена как непрерывный   курс в VII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классах (3 года по три часа в неделю). Срок  реализации  программы -2022-2023 учебный год.</w:t>
      </w:r>
    </w:p>
    <w:p>
      <w:pPr>
        <w:tabs>
          <w:tab w:val="left" w:pos="851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 освоения         содержания курса</w:t>
      </w:r>
    </w:p>
    <w:p>
      <w:pPr>
        <w:numPr>
          <w:ilvl w:val="0"/>
          <w:numId w:val="7"/>
        </w:numPr>
        <w:spacing w:before="0" w:after="0" w:line="240"/>
        <w:ind w:right="0" w:left="720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личностные: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формирование ответственного отношения к учению,  готовности и способности обучающихся к саморазвитию и самообразованию на основе мотивации к обучению и по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формирование  целостного мировоззрения,  соответствующего современному уровню развития науки и общественной практики;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  творческой   и  других  видах  деятельности;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критичность  мышления,  умение  распознавать логически некорректные высказывания, отличать гипотезу от факта;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креативность мышления, инициатива, находчивость, активность при решении геометрических задач;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контролировать процесс и результат учебной математической деятельности;</w:t>
      </w:r>
    </w:p>
    <w:p>
      <w:pPr>
        <w:numPr>
          <w:ilvl w:val="0"/>
          <w:numId w:val="9"/>
        </w:numPr>
        <w:tabs>
          <w:tab w:val="left" w:pos="336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способность к эмоциональному восприятию математических объектов, задач, решений, рассуждений;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метапредметные:</w:t>
      </w:r>
    </w:p>
    <w:p>
      <w:pPr>
        <w:numPr>
          <w:ilvl w:val="0"/>
          <w:numId w:val="11"/>
        </w:numPr>
        <w:spacing w:before="0" w:after="0" w:line="240"/>
        <w:ind w:right="0" w:left="720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устанавливать причинно-следственные связи, строить логическое рассуждение, умозаключение (индуктивное,</w:t>
        <w:br/>
        <w:t xml:space="preserve">дедуктивное и по аналогии) и выводы;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создавать, применять и преобразовывать знаково-символические средства,  модели  и  схемы для решения учебных и познавательных задач;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 организовывать учебное  сотрудничество  и 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 формулировать,  аргументировать  и  отстаивать своё</w:t>
        <w:br/>
        <w:t xml:space="preserve">мнение;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>
      <w:pPr>
        <w:numPr>
          <w:ilvl w:val="0"/>
          <w:numId w:val="11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>
      <w:pPr>
        <w:numPr>
          <w:ilvl w:val="0"/>
          <w:numId w:val="11"/>
        </w:numPr>
        <w:tabs>
          <w:tab w:val="left" w:pos="422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видеть математическую задачу в контексте проблемной ситуации в других дисциплинах, в окружающей жизни;</w:t>
      </w:r>
    </w:p>
    <w:p>
      <w:pPr>
        <w:numPr>
          <w:ilvl w:val="0"/>
          <w:numId w:val="11"/>
        </w:numPr>
        <w:tabs>
          <w:tab w:val="left" w:pos="422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находить в различных источниках информацию, необходимую   для   решения   математических   проблем, и представлять её в понятной форме; принимать решение</w:t>
        <w:br/>
        <w:t xml:space="preserve">в условиях неполной и избыточной, точной и вероятностной информации;</w:t>
      </w:r>
    </w:p>
    <w:p>
      <w:pPr>
        <w:numPr>
          <w:ilvl w:val="0"/>
          <w:numId w:val="11"/>
        </w:numPr>
        <w:tabs>
          <w:tab w:val="left" w:pos="422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>
      <w:pPr>
        <w:numPr>
          <w:ilvl w:val="0"/>
          <w:numId w:val="11"/>
        </w:numPr>
        <w:tabs>
          <w:tab w:val="left" w:pos="422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выдвигать гипотезы при решении учебных задач и понимать необходимость их проверки;</w:t>
      </w:r>
    </w:p>
    <w:p>
      <w:pPr>
        <w:numPr>
          <w:ilvl w:val="0"/>
          <w:numId w:val="11"/>
        </w:numPr>
        <w:tabs>
          <w:tab w:val="left" w:pos="427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применять индуктивные и дедуктивные способы рассуждений, видеть различные стратегии решения задач; понимание   сущности   алгоритмических   предписаний   и умение действовать в соответствии с предложенным алгоритмом;</w:t>
      </w:r>
    </w:p>
    <w:p>
      <w:pPr>
        <w:numPr>
          <w:ilvl w:val="0"/>
          <w:numId w:val="11"/>
        </w:numPr>
        <w:tabs>
          <w:tab w:val="left" w:pos="427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самостоятельно ставить цели, выбирать и создавать  алгоритмы  для   решения  учебных   математических проблем;</w:t>
      </w:r>
    </w:p>
    <w:p>
      <w:pPr>
        <w:numPr>
          <w:ilvl w:val="0"/>
          <w:numId w:val="11"/>
        </w:numPr>
        <w:tabs>
          <w:tab w:val="left" w:pos="427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 планировать  и   осуществлять  деятельность,   направленную   на   решение   задач   исследовательского  характера;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предметные: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работать с геометрическим текстом  (анализировать, извлекать необходимую информацию), точно и грамотно выражать свои мысли в устной и письменной речи</w:t>
        <w:br/>
        <w:t xml:space="preserve">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</w:t>
        <w:br/>
        <w:t xml:space="preserve">математических утверждений;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овладение навыками устных, письменных, инструментальных вычислений;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</w:t>
        <w:br/>
        <w:t xml:space="preserve">умений, приобретение навыков геометрических построений;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усвоение систематических знаний о плоских фигурах и их свойствах, а также на наглядном уровне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—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измерять длины отрезков, величины углов, использовать формулы для нахождения периметров,  площадей и объёмов геометрических фигур;</w:t>
      </w:r>
    </w:p>
    <w:p>
      <w:pPr>
        <w:numPr>
          <w:ilvl w:val="0"/>
          <w:numId w:val="16"/>
        </w:numPr>
        <w:tabs>
          <w:tab w:val="left" w:pos="413" w:leader="none"/>
        </w:tabs>
        <w:spacing w:before="0" w:after="0" w:line="240"/>
        <w:ind w:right="0" w:left="720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>
      <w:pPr>
        <w:tabs>
          <w:tab w:val="left" w:pos="41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41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41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41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курса алгебры 7-9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Содержание 7 класса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(102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ч, 3 ч в неделю)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Выражения,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тождества, уравнения (22ч.)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систематизировать и обобщить сведения о преобразованиях алгебраических выражений и решении уравнений с одной переменной.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Функции (11 ч)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ознакомить учащихся с важнейшими функциональными понятиями и с графиками прямой пропорциональности и линейной функции общего вида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Степень с натуральным показателем (11 ч.)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Степень с натуральным показателем и ее свойства. Одночлен. Функции.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выработать умение выполнять действия над степенями с натуральными показателями.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Многочлены (17 ч.)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Многочлен. Сложение, вычитание и умножение многочленов. Разложение многочленов на множители.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выработать умение выполнять сложение, вычитание, умножение многочленов и разложение многочленов на множители.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Формулы сокращенного умножения (19ч.)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Формулы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±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=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± 2ab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,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± b)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=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±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b + 3ab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± 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(a ± b)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+ ab + b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) =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 ± b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Применение формул сокращенного умножения в преобразованиях выражений.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выработать умение применять формулы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сокращенного умножения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 преобразованиях целых выражений в многочлены и в разложении многочленов на множители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Системы линейных уравнений (16ч.)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 с помощью уравнений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Повторение ( 6 ч.)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Содержание 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(102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ч, 3 ч в неделю)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Рациональные дроби (23ч)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у =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object w:dxaOrig="333" w:dyaOrig="576">
          <v:rect xmlns:o="urn:schemas-microsoft-com:office:office" xmlns:v="urn:schemas-microsoft-com:vml" id="rectole0000000001" style="width:16.650000pt;height:28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и ее график.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выработать умение выполнять тождественные преобразования рациональных выражений.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Квадратные корни (19ч)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у =</w:t>
      </w:r>
      <w:r>
        <w:rPr>
          <w:rFonts w:ascii="Cambria Math" w:hAnsi="Cambria Math" w:cs="Cambria Math" w:eastAsia="Cambria Math"/>
          <w:i/>
          <w:color w:val="000000"/>
          <w:spacing w:val="0"/>
          <w:position w:val="0"/>
          <w:sz w:val="21"/>
          <w:shd w:fill="auto" w:val="clear"/>
        </w:rPr>
        <w:t xml:space="preserve">√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х,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ее свойства и график.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систематизировать сведения о рациональных числах и дать представление об иррациональных числах расширив тем самым понятие о числе; выработать умение выполнять преобразования выражений, содержащих квадратные корни.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Квадратные уравнения (21ч)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Квадратное уравнение. Формула корней квадратного уравнении. Решение рациональных уравнений. Решение задач, приводящих к квадратным уравнениям и простейшим рациональным уравнениям.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выработать умения решать квадратные уравнения и простейшие рациональные уравнения и применять их к решению задач.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Неравенства (20ч)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ознакомить учащихся с применение неравенств для оценки значений выражений, выработать умение решать линейные неравенства с одной переменной и их системы.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Степень с целым показателем. Элементы статистики (11ч)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Степень с целым показателем и ее свойства. Стандартный вид числа. Начальные сведения об организации статистических исследований. 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Повторение (8 ч)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Содержание 9 класса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(102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ч, 3 ч в неделю)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Свойства функций. Квадратичная функция (22ч)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Функция. Свойства функций. Квадратный трехчлен. Разложение квадратного трехчлена на множители. Функция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=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ах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+ 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с, ее свойства и график. Степенная функция.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расширить сведения о свойствах функций, ознакомить учащихся со свойствами и графиком квадратичной функции.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Уравнения и неравенства с одной переменной (14ч)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Целые уравнения. Дробные рациональные уравнения. Неравенства второй степени с одной переменной. Метод интервалов.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+ 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+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ах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+ 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+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с 0, где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1"/>
          <w:shd w:fill="auto" w:val="clear"/>
        </w:rPr>
        <w:t xml:space="preserve">а0.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Уравнения и неравенства с двумя переменными (17ч)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Системы уравнений второй степени. Решение задач с помощью систем уравнений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п-й степени. Неравенства с двумя переменными и их системы. Основная цель 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—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выработать умение решать простейшие системы, содержащие уравнение второй степени с двумя переменами, и текстовые задачи с помощью составления таких систем.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4.</w:t>
      </w: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Прогрессии (15ч)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Арифметическая и геометрическая прогрессии. Формулы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п-го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члена и суммы первых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п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членов прогрессии. Бесконечно убывающая геометрическая прогрессия. Основная цель 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—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дать понятия об арифметической и геометрической прогрессиях как числовых последовательностях особого вида.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5.</w:t>
      </w: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Элементы комбинаторики и теории вероятностей (13 ч)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br/>
        <w:t xml:space="preserve">Комбинаторное правило умножения. Перестановки, размещения, сочетания. Относительная частота и вероятность случайного события.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Основная цель 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—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  <w:t xml:space="preserve"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6.</w:t>
      </w:r>
      <w:r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  <w:t xml:space="preserve">Повторение (21 ч)</w:t>
      </w: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b/>
          <w:i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PT Sans" w:hAnsi="PT Sans" w:cs="PT Sans" w:eastAsia="PT Sans"/>
          <w:i/>
          <w:color w:val="000000"/>
          <w:spacing w:val="0"/>
          <w:position w:val="0"/>
          <w:sz w:val="21"/>
          <w:shd w:fill="FFFFFF" w:val="clear"/>
        </w:rPr>
      </w:pPr>
    </w:p>
    <w:p>
      <w:pPr>
        <w:tabs>
          <w:tab w:val="left" w:pos="41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41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br/>
      </w:r>
    </w:p>
    <w:p>
      <w:pPr>
        <w:tabs>
          <w:tab w:val="left" w:pos="470" w:leader="none"/>
        </w:tabs>
        <w:spacing w:before="0" w:after="200" w:line="322"/>
        <w:ind w:right="0" w:left="19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Тематический план  (7 класс): </w:t>
      </w:r>
    </w:p>
    <w:tbl>
      <w:tblPr/>
      <w:tblGrid>
        <w:gridCol w:w="674"/>
        <w:gridCol w:w="1535"/>
        <w:gridCol w:w="874"/>
        <w:gridCol w:w="1134"/>
        <w:gridCol w:w="5668"/>
      </w:tblGrid>
      <w:tr>
        <w:trPr>
          <w:trHeight w:val="66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-15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Контроль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Основные  виды  учебной  деятельности</w:t>
            </w:r>
          </w:p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учебных действий)</w:t>
            </w:r>
          </w:p>
        </w:tc>
      </w:tr>
      <w:tr>
        <w:trPr>
          <w:trHeight w:val="1775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Выражения, тождества, уравнения.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2(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в/в+т.)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элементарные знаково-символические действия: применять буквы для обозначения чисел, для записи общих утверждений; составлять буквенные выражения по условиям, заданным словесно, рисунком или чертежом; преобразовывать алгебраические суммы и произведения (выполнять приведение подобных слагаемых, раскрытие скобок, упрощение произведений).Вычислять числовое значение буквенного выражения; находить область допустимых значений переменных в выражении</w:t>
            </w:r>
          </w:p>
        </w:tc>
      </w:tr>
      <w:tr>
        <w:trPr>
          <w:trHeight w:val="400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Функции.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Вычислять значения функций, заданных формулами (при необходимости использовать калькулятор); составлять таблицы значений функций.Строить по точкам графики функций. Описывать свойства функции на основе ее графического представления.Моделировать реальные зависимости формулами и графиками. Читать графики реальных зависимостей.Использовать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формулу.Распознавать виды изучаемых функций. Показывать схематически положение на координатной плоскости графиков изучаемых функций в зависимости от значений коэффициентов, входящих в формулы.Строить графики изучаемых функций; описывать ихсвойства</w:t>
            </w:r>
          </w:p>
        </w:tc>
      </w:tr>
      <w:tr>
        <w:trPr>
          <w:trHeight w:val="420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Степень с натуральным показателем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2(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п/г+т.)</w:t>
            </w:r>
          </w:p>
        </w:tc>
        <w:tc>
          <w:tcPr>
            <w:tcW w:w="5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Формулировать,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вычислений.Выполнять действия с многочленами.Выводить формулы сокращенного умножения, применять их в преобразованиях выражений и вычислениях.Выполнять разложение многочленов на множители.Распознавать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множителей.Применять различные формы самоконтроля при выполнении преобразований</w:t>
            </w:r>
          </w:p>
        </w:tc>
      </w:tr>
      <w:tr>
        <w:trPr>
          <w:trHeight w:val="412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Многочлены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Формулы сокращённого умножения.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линейных уравнений.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Определять, является ли пара чисел решением данного уравнения с двумя переменными; приводить примеры решения уравнений с двумя переменными.Решать задачи, алгебраической моделью которых является уравнение с двумя переменными; находить целые решения путем перебора.Решать системы двух уравнений с двумя переменными, указанные в содержании.Решать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результат.Строить графики уравнений с двумя переменными. Конструировать эквивалентные речевые высказывания с использованием алгебраического и геометрического языков.Решать и исследовать уравнения и системы уравнений на основе функционально-графических представлений уравнений</w:t>
            </w:r>
          </w:p>
        </w:tc>
      </w:tr>
      <w:tr>
        <w:trPr>
          <w:trHeight w:val="42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Обобщающее итоговое повторение</w:t>
            </w:r>
          </w:p>
        </w:tc>
        <w:tc>
          <w:tcPr>
            <w:tcW w:w="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1(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ит.)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Находить, анализировать, сопоставлять числовые характеристики объектов окружающего мира.Использовать запись чисел в стандартном виде для выражения размеров объектов, длительности процессов в окружающем мире.Использовать разные формы записи  значений; делать выводы.Выполнять вычисления с реальными данными.Выполнять прикидку и оценку результатов вычислений</w:t>
            </w:r>
          </w:p>
        </w:tc>
      </w:tr>
    </w:tbl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Тематический план  (8 класс):</w:t>
      </w:r>
    </w:p>
    <w:tbl>
      <w:tblPr/>
      <w:tblGrid>
        <w:gridCol w:w="674"/>
        <w:gridCol w:w="1537"/>
        <w:gridCol w:w="875"/>
        <w:gridCol w:w="1135"/>
        <w:gridCol w:w="6099"/>
      </w:tblGrid>
      <w:tr>
        <w:trPr>
          <w:trHeight w:val="66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-15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Контроль</w:t>
            </w: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Основные  виды  учебной  деятельности</w:t>
            </w:r>
          </w:p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учебных действий)</w:t>
            </w:r>
          </w:p>
        </w:tc>
      </w:tr>
      <w:tr>
        <w:trPr>
          <w:trHeight w:val="1775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I. Рациональные дроби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3(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в/в+2т.)</w:t>
            </w: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элементарные знаково-символические действия: применять буквы для обозначения чисел, для записи общих утверждений; составлять буквенные выражения по условиям, заданным словесно, рисунком или чертежом;  формулировать основное свойство рациональной дроби и применять его для преобразования дробей. Выполнять сложение, вычитание, умножение и деление дробей, а также возведение дроби в степень. Выполнять различные преобразования рациональных выражений, доказывать тождества. Знать свойства функции , и уметь строить ее график. Использовать компьютер для исследования положения графика в координатной плоскости в зависимости от k.</w:t>
            </w:r>
          </w:p>
        </w:tc>
      </w:tr>
      <w:tr>
        <w:trPr>
          <w:trHeight w:val="400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II. Квадратные корни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 , применять их в преобразованиях выражений. Освобождаться от иррациональности в знаменателях дробей вида .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иллюстрировать на графике ее свойства. 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 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 Распознавать виды изучаемых функций. Показывать схематически положение на координатной плоскости графиков изучаемых функций в зависимости от значений коэффициентов, входящих в формулы. Строить графики изучаемых функций; описывать их свойства</w:t>
            </w:r>
          </w:p>
        </w:tc>
      </w:tr>
      <w:tr>
        <w:trPr>
          <w:trHeight w:val="1810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III. Квадратные уравнения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2(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п/г+т.)</w:t>
            </w: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квадратные и дробные уравнения.</w:t>
            </w:r>
          </w:p>
        </w:tc>
      </w:tr>
      <w:tr>
        <w:trPr>
          <w:trHeight w:val="42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IV. Неравенства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и доказывать свойства числовых неравенств. Использовать аппарат неравенств для оценки погрешности и точности приближения. Находить пересечение и объединение множеств, в частности числовых промежутков. Решать задачи, алгебраической моделью которых является уравнение с двумя переменными; находить целые решения путем перебора.Решатьсистемы двух уравнений с двумя переменными, указанные в содержании.Решатьтекстовые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 Конструировать эквивалентные речевые высказывания с использованием алгебраического и геометрического языков.Решатьиисследовать уравнения и системы уравнений на основе функционально-графических представлений уравнений</w:t>
            </w:r>
          </w:p>
        </w:tc>
      </w:tr>
      <w:tr>
        <w:trPr>
          <w:trHeight w:val="42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V. Степень с целым показателе.Элементы статистики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10 (5+5)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1(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ит.)</w:t>
            </w: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Находить, анализировать, сопоставлять числовые характеристики объектов окружающего мира.Использоватьзапись чисел в стандартном виде для выражения размеров объектов, длительности процессов в окружающем мире.Использоватьразные формы записи  значений; делать выводы.Выполнятьвычисления с реальными данными.Выполнять прикидку и оценку результатов вычислений. 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 и гистограмм</w:t>
            </w:r>
          </w:p>
        </w:tc>
      </w:tr>
      <w:tr>
        <w:trPr>
          <w:trHeight w:val="42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Обобщающее итоговое повторение</w:t>
            </w:r>
          </w:p>
        </w:tc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Находить, анализировать, сопоставлять числовые характеристики объектов окружающего мира.Использовать запись чисел в стандартном виде для выражения размеров объектов, длительности процессов в окружающем мире.Использовать разные формы записи  значений; делать выводы.Выполнять вычисления с реальными данными.</w:t>
            </w:r>
          </w:p>
        </w:tc>
      </w:tr>
    </w:tbl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70" w:leader="none"/>
        </w:tabs>
        <w:spacing w:before="0" w:after="20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Тематический план  (9 класс):</w:t>
      </w:r>
    </w:p>
    <w:tbl>
      <w:tblPr/>
      <w:tblGrid>
        <w:gridCol w:w="829"/>
        <w:gridCol w:w="1843"/>
        <w:gridCol w:w="830"/>
        <w:gridCol w:w="1154"/>
        <w:gridCol w:w="5244"/>
      </w:tblGrid>
      <w:tr>
        <w:trPr>
          <w:trHeight w:val="1017" w:hRule="auto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-15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Контроль</w:t>
            </w: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Основные  виды  учебной  деятельности</w:t>
            </w:r>
          </w:p>
          <w:p>
            <w:pPr>
              <w:tabs>
                <w:tab w:val="left" w:pos="470" w:leader="none"/>
              </w:tabs>
              <w:spacing w:before="0" w:after="200" w:line="32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учебных действий)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Квадратичная функция</w:t>
            </w:r>
          </w:p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3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 . Строить график функции , уметь указывать координаты вершины параболы, ее ось симметрии, направление ветвей параболы.Изображать схематически график функции с четным и нечетным n. Понимать смысл записей вида и т.д., где 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некоторое число. Иметь представление о нахождении корней n-ой степени с помощью калькулятора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и неравенства с одной переменной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3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корней.Решать неравенства второй степени, используя графические представления. Использовать метод интервалов при решении рациональных неравенств.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и неравенства с двумя переменными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3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Решать способом подстановки системы двух уравнений с двумя переменными, в которых одно уравнение первой степени, а другое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второй степени. Решать текстовые задачи, используя в качестве алгебраической модели систему уравнений с двумя переменными; решать составленную систему, интерпретировать результат.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Арифметическая и геометрическая прогрессии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3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индексное обозначение для членов последовательностей. Приводить примеры задания последовательностей формулой n-го члена и рекуррентной формулой. Выводить формулы n-го члена арифметической прогрессии и геометрической прогрессии, суммы первых n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 Решать задачи на сложные проценты, используя при необходимости калькулятор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Элементы комбинаторики и теории вероятностей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30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Выполнить перебор всех возможных вариантов для пересчета объектов и комбинаций. Применять правило комбинаторного умножения. Распознавать задачи на вычисление числа перестановок, размещений, сочетаний и применять соответствующие формулы. 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 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5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30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Решать способом подстановки системы двух уравнений с двумя переменными, в которых одно уравнение первой степени, а другое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второй степени. Решать текстовые задачи, используя в качестве алгебраической модели систему уравнений с двумя переменными; решать составленную систему, интерпретировать результат.</w:t>
            </w:r>
          </w:p>
        </w:tc>
      </w:tr>
    </w:tbl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ИЗУЧЕНИЯ КУРСА АЛГЕБРЫ В 7-9 КЛАССАХ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РАЦИОНАЛЬНЫЕ ЧИСЛА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особенности десятичной системы счисления;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 понятиями, связанными с делимостью натуральных чисел;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числа в эквивалентных формах, выбирая наиболее подходящую в зависимости от конкретной ситуации;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и упорядочивать рациональные числа;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вычисления с рациональными числами, сочетая устные и письменные приемы вычислений, применять калькулятор;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4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познакомиться с позиционными системами счисления с основаниями, отличными от 10;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и развить представления о натуральных числах и свойствах делимости;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ДЕЙСТВИТЕЛЬНЫЕ ЧИСЛА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4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начальные представления о множестве действительных чисел;</w:t>
      </w:r>
    </w:p>
    <w:p>
      <w:pPr>
        <w:numPr>
          <w:ilvl w:val="0"/>
          <w:numId w:val="14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 понятием квадратного корня, применять его в вычислениях.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4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>
      <w:pPr>
        <w:numPr>
          <w:ilvl w:val="0"/>
          <w:numId w:val="14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и углубить знание о десятичной записи действительных чисел (периодические и непериодические дроби).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ИЗМЕРЕНИЯ, ПРИБЛИЖЕНИЯ, ОЦЕНКИ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4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ходе решения задач элементарные представления, связанные с приближенными значениями величин.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5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>
      <w:pPr>
        <w:numPr>
          <w:ilvl w:val="0"/>
          <w:numId w:val="15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понять, то погрешность результата вычислений должна быть соизмерима с погрешностью исходных данных.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АЛГЕБРАИЧЕСКИЕ ВЫРАЖЕНИЯ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 понятиями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тождество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тождественное преобразование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задачи, содержащие буквенные данные, работать с формулами;</w:t>
      </w:r>
    </w:p>
    <w:p>
      <w:pPr>
        <w:numPr>
          <w:ilvl w:val="0"/>
          <w:numId w:val="1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преобразования выражений, содержащих степени с целыми показателями и квадратные корни;</w:t>
      </w:r>
    </w:p>
    <w:p>
      <w:pPr>
        <w:numPr>
          <w:ilvl w:val="0"/>
          <w:numId w:val="1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>
      <w:pPr>
        <w:numPr>
          <w:ilvl w:val="0"/>
          <w:numId w:val="1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разложение многочленов на множители.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5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выполнять многошаговые преобразования рациональных выражений, применяя широкий набор способов и приемов;</w:t>
      </w:r>
    </w:p>
    <w:p>
      <w:pPr>
        <w:numPr>
          <w:ilvl w:val="0"/>
          <w:numId w:val="15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тождественные преобразования для решения задач из различных разделов курса.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УРАВНЕНИЯ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основные виды рациональных уравнений с одной переменной, системы двух уравнений с двумя переменными;</w:t>
      </w:r>
    </w:p>
    <w:p>
      <w:pPr>
        <w:numPr>
          <w:ilvl w:val="0"/>
          <w:numId w:val="1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>
      <w:pPr>
        <w:numPr>
          <w:ilvl w:val="0"/>
          <w:numId w:val="1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графические представления для исследования и решения систем уравнений с двумя переменными.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5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>
      <w:pPr>
        <w:numPr>
          <w:ilvl w:val="0"/>
          <w:numId w:val="15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графические представления для исследования уравнений, систем уравнений, содержащих буквенные коэффициенты.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НЕРАВЕНСТВА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6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 применять терминологию и символику, связанные с отношением неравенства, свойства числовых неравенств;</w:t>
      </w:r>
    </w:p>
    <w:p>
      <w:pPr>
        <w:numPr>
          <w:ilvl w:val="0"/>
          <w:numId w:val="16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>
      <w:pPr>
        <w:numPr>
          <w:ilvl w:val="0"/>
          <w:numId w:val="16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аппарат неравенств при решении задач из различных разделов курса.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>
      <w:pPr>
        <w:numPr>
          <w:ilvl w:val="0"/>
          <w:numId w:val="1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графические представления для исследования неравенств, систем неравенств, содержащих буквенные коэффициенты.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ПОНЯТИЯ. ЧИСЛОВЫЕ ФУНКЦИИ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 использовать функциональные понятия и язык (термины, символические обозначения);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строить графики элементарных функций; исследовать свойства числовых функций на основе изучения поведения их графиков;</w:t>
      </w:r>
    </w:p>
    <w:p>
      <w:pPr>
        <w:numPr>
          <w:ilvl w:val="0"/>
          <w:numId w:val="16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функцию как важнейшую модель для описания процессов и явлений окружающего мира, применять функцию как язык для описания и исследования зависимостей между физическими величинами.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возможность:</w:t>
      </w:r>
    </w:p>
    <w:p>
      <w:pPr>
        <w:numPr>
          <w:ilvl w:val="0"/>
          <w:numId w:val="16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>
      <w:pPr>
        <w:numPr>
          <w:ilvl w:val="0"/>
          <w:numId w:val="16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ЧИСЛОВЫЕ ПОСЛЕДОВАТЕЛЬНОСТИ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 использовать язык последовательностей (термины, символические обозначения);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комбинированные задачи с применением формул n-го члена и суммы первых nчленов арифметической и геометрической прогрессий, применять при этом аппарат уравнений и неравенств;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экспоненциальным ростом.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ОПИСАТЕЛЬНАЯ СТАТИСТИКА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 использовать простейшие способы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редставления и анализа статистических данных.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идее таблицы, диаграммы.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СЛУЧАЙНЫЕ СОБЫТИЯ И ВЕРОЯТНОСТЬ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 находить относительную частоту и вероятность случайного события.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КОМБИНАТОРИКА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 решать комбинаторные задачи на нахождение числа объектов или комбинаций.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 некоторым специальным приемам решения комбинаторных задач.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7">
    <w:abstractNumId w:val="102"/>
  </w:num>
  <w:num w:numId="9">
    <w:abstractNumId w:val="96"/>
  </w:num>
  <w:num w:numId="11">
    <w:abstractNumId w:val="90"/>
  </w:num>
  <w:num w:numId="16">
    <w:abstractNumId w:val="84"/>
  </w:num>
  <w:num w:numId="140">
    <w:abstractNumId w:val="78"/>
  </w:num>
  <w:num w:numId="142">
    <w:abstractNumId w:val="72"/>
  </w:num>
  <w:num w:numId="144">
    <w:abstractNumId w:val="66"/>
  </w:num>
  <w:num w:numId="146">
    <w:abstractNumId w:val="60"/>
  </w:num>
  <w:num w:numId="148">
    <w:abstractNumId w:val="54"/>
  </w:num>
  <w:num w:numId="150">
    <w:abstractNumId w:val="48"/>
  </w:num>
  <w:num w:numId="152">
    <w:abstractNumId w:val="42"/>
  </w:num>
  <w:num w:numId="154">
    <w:abstractNumId w:val="36"/>
  </w:num>
  <w:num w:numId="156">
    <w:abstractNumId w:val="30"/>
  </w:num>
  <w:num w:numId="158">
    <w:abstractNumId w:val="24"/>
  </w:num>
  <w:num w:numId="160">
    <w:abstractNumId w:val="18"/>
  </w:num>
  <w:num w:numId="162">
    <w:abstractNumId w:val="12"/>
  </w:num>
  <w:num w:numId="164">
    <w:abstractNumId w:val="6"/>
  </w:num>
  <w:num w:numId="1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